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498" w:rsidRDefault="008D5498">
      <w:pPr>
        <w:pStyle w:val="11"/>
        <w:tabs>
          <w:tab w:val="left" w:pos="1594"/>
        </w:tabs>
        <w:spacing w:line="240" w:lineRule="auto"/>
        <w:jc w:val="center"/>
        <w:rPr>
          <w:b/>
          <w:bCs/>
          <w:color w:val="000000" w:themeColor="text1"/>
          <w:szCs w:val="28"/>
        </w:rPr>
      </w:pPr>
    </w:p>
    <w:p w:rsidR="008D5498" w:rsidRDefault="00E92E52">
      <w:pPr>
        <w:pStyle w:val="11"/>
        <w:tabs>
          <w:tab w:val="left" w:pos="1594"/>
        </w:tabs>
        <w:spacing w:line="240" w:lineRule="auto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Итоги социально-экономического развития Озинского муниципального района за 9 месяцев </w:t>
      </w:r>
      <w:r w:rsidR="00312C7B" w:rsidRPr="00312C7B">
        <w:rPr>
          <w:b/>
          <w:bCs/>
          <w:color w:val="000000" w:themeColor="text1"/>
          <w:szCs w:val="28"/>
        </w:rPr>
        <w:t>2023</w:t>
      </w:r>
      <w:r>
        <w:rPr>
          <w:b/>
          <w:bCs/>
          <w:color w:val="000000" w:themeColor="text1"/>
          <w:szCs w:val="28"/>
        </w:rPr>
        <w:t xml:space="preserve"> года и ожидаемые итоги социально-экономического развития за </w:t>
      </w:r>
      <w:r w:rsidR="00312C7B" w:rsidRPr="00312C7B">
        <w:rPr>
          <w:b/>
          <w:bCs/>
          <w:color w:val="000000" w:themeColor="text1"/>
          <w:szCs w:val="28"/>
        </w:rPr>
        <w:t>2023</w:t>
      </w:r>
      <w:r>
        <w:rPr>
          <w:b/>
          <w:bCs/>
          <w:color w:val="000000" w:themeColor="text1"/>
          <w:szCs w:val="28"/>
        </w:rPr>
        <w:t xml:space="preserve"> год</w:t>
      </w:r>
    </w:p>
    <w:tbl>
      <w:tblPr>
        <w:tblW w:w="10207" w:type="dxa"/>
        <w:tblInd w:w="-34" w:type="dxa"/>
        <w:tblLayout w:type="fixed"/>
        <w:tblLook w:val="00A0"/>
      </w:tblPr>
      <w:tblGrid>
        <w:gridCol w:w="3539"/>
        <w:gridCol w:w="1565"/>
        <w:gridCol w:w="1559"/>
        <w:gridCol w:w="1554"/>
        <w:gridCol w:w="1990"/>
      </w:tblGrid>
      <w:tr w:rsidR="008D5498" w:rsidTr="00BE4201">
        <w:trPr>
          <w:trHeight w:val="2001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201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Показатели за</w:t>
            </w:r>
          </w:p>
          <w:p w:rsidR="008D5498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9 месяцев </w:t>
            </w:r>
            <w:r w:rsidR="007813C4" w:rsidRPr="00030618">
              <w:rPr>
                <w:b/>
                <w:bCs/>
                <w:color w:val="000000" w:themeColor="text1"/>
                <w:sz w:val="24"/>
                <w:szCs w:val="24"/>
              </w:rPr>
              <w:t>2023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года</w:t>
            </w:r>
          </w:p>
          <w:p w:rsidR="008D5498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(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>предварительные)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201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Прогноз на</w:t>
            </w:r>
          </w:p>
          <w:p w:rsidR="008D5498" w:rsidRDefault="007813C4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2023</w:t>
            </w:r>
            <w:r w:rsidR="00E92E52">
              <w:rPr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Ожидаемое выполнение </w:t>
            </w:r>
            <w:r w:rsidR="00E75088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2023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 год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Выполнение прогнозных показателей,</w:t>
            </w:r>
          </w:p>
          <w:p w:rsidR="008D5498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 %</w:t>
            </w:r>
          </w:p>
          <w:p w:rsidR="008D5498" w:rsidRDefault="008D5498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силами, тыс. 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62091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  <w:lang w:val="en-US"/>
              </w:rPr>
              <w:t>425</w:t>
            </w:r>
            <w:r w:rsidR="00BE4201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30618">
              <w:rPr>
                <w:bCs/>
                <w:color w:val="000000" w:themeColor="text1"/>
                <w:sz w:val="24"/>
                <w:szCs w:val="24"/>
                <w:lang w:val="en-US"/>
              </w:rPr>
              <w:t>840,6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E75088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  <w:lang w:val="en-US"/>
              </w:rPr>
              <w:t>567</w:t>
            </w:r>
            <w:r w:rsidR="00BE4201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30618">
              <w:rPr>
                <w:bCs/>
                <w:color w:val="000000" w:themeColor="text1"/>
                <w:sz w:val="24"/>
                <w:szCs w:val="24"/>
                <w:lang w:val="en-US"/>
              </w:rPr>
              <w:t>787</w:t>
            </w:r>
            <w:r w:rsidRPr="00030618">
              <w:rPr>
                <w:bCs/>
                <w:color w:val="000000" w:themeColor="text1"/>
                <w:sz w:val="24"/>
                <w:szCs w:val="24"/>
              </w:rPr>
              <w:t>,</w:t>
            </w:r>
            <w:r w:rsidRPr="00030618">
              <w:rPr>
                <w:bCs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0203C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567</w:t>
            </w:r>
            <w:r w:rsidR="00BE4201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30618">
              <w:rPr>
                <w:bCs/>
                <w:color w:val="000000" w:themeColor="text1"/>
                <w:sz w:val="24"/>
                <w:szCs w:val="24"/>
              </w:rPr>
              <w:t>787,4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Объем валовой продукции сельского хозяйства, млн. 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D81C3F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3469,6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2F08AE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4626,1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0203C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4626,1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BE4201" w:rsidP="006547F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Оборот розничной торговли, тыс. 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D81C3F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30618">
              <w:rPr>
                <w:bCs/>
                <w:color w:val="000000"/>
                <w:sz w:val="24"/>
                <w:szCs w:val="24"/>
              </w:rPr>
              <w:t>1</w:t>
            </w:r>
            <w:r w:rsidR="00BE4201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030618">
              <w:rPr>
                <w:bCs/>
                <w:color w:val="000000"/>
                <w:sz w:val="24"/>
                <w:szCs w:val="24"/>
              </w:rPr>
              <w:t>258</w:t>
            </w:r>
            <w:r w:rsidR="00BE4201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030618">
              <w:rPr>
                <w:bCs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2F36A3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1</w:t>
            </w:r>
            <w:r w:rsidR="00BE4201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30618">
              <w:rPr>
                <w:bCs/>
                <w:color w:val="000000" w:themeColor="text1"/>
                <w:sz w:val="24"/>
                <w:szCs w:val="24"/>
              </w:rPr>
              <w:t>677</w:t>
            </w:r>
            <w:r w:rsidR="00BE4201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30618">
              <w:rPr>
                <w:bCs/>
                <w:color w:val="000000" w:themeColor="text1"/>
                <w:sz w:val="24"/>
                <w:szCs w:val="24"/>
              </w:rPr>
              <w:t>980,0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0203C1" w:rsidP="006547F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1</w:t>
            </w:r>
            <w:r w:rsidR="00BE4201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30618">
              <w:rPr>
                <w:bCs/>
                <w:color w:val="000000" w:themeColor="text1"/>
                <w:sz w:val="24"/>
                <w:szCs w:val="24"/>
              </w:rPr>
              <w:t>677</w:t>
            </w:r>
            <w:r w:rsidR="00BE4201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30618">
              <w:rPr>
                <w:bCs/>
                <w:color w:val="000000" w:themeColor="text1"/>
                <w:sz w:val="24"/>
                <w:szCs w:val="24"/>
              </w:rPr>
              <w:t>980,0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Оборот общественного питания, тыс. руб.</w:t>
            </w:r>
          </w:p>
          <w:p w:rsidR="008D5498" w:rsidRDefault="008D5498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683BD7" w:rsidP="006547F4">
            <w:pPr>
              <w:pStyle w:val="11"/>
              <w:widowControl w:val="0"/>
              <w:tabs>
                <w:tab w:val="lef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  <w:lang w:val="en-US"/>
              </w:rPr>
              <w:t>23917,5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2643F9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31890,0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0203C1" w:rsidP="006547F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31890,0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Объем платных услуг, тыс. 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E92E52">
            <w:pPr>
              <w:pStyle w:val="11"/>
              <w:widowControl w:val="0"/>
              <w:tabs>
                <w:tab w:val="left" w:pos="2108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Денежные доходы населения, тыс. 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E92E52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Расходы и сбережения, тыс.руб.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E92E52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Численность работающих, человек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CB2A45" w:rsidRDefault="00CB2A45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1931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214729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2348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214729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2348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Фонд заработной платы, тыс.руб.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A3724C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  <w:lang w:val="en-US"/>
              </w:rPr>
              <w:t>682382</w:t>
            </w:r>
            <w:r w:rsidR="00BE4201">
              <w:rPr>
                <w:bCs/>
                <w:color w:val="000000" w:themeColor="text1"/>
                <w:sz w:val="24"/>
                <w:szCs w:val="24"/>
              </w:rPr>
              <w:t>,</w:t>
            </w:r>
            <w:r w:rsidRPr="00030618">
              <w:rPr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401C3B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909843,0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A3724C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  <w:lang w:val="en-US"/>
              </w:rPr>
              <w:t>909843</w:t>
            </w:r>
            <w:r w:rsidR="00BE4201">
              <w:rPr>
                <w:bCs/>
                <w:color w:val="000000" w:themeColor="text1"/>
                <w:sz w:val="24"/>
                <w:szCs w:val="24"/>
              </w:rPr>
              <w:t>,</w:t>
            </w:r>
            <w:r w:rsidRPr="00030618">
              <w:rPr>
                <w:bCs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Численность детей до 18 лет, человек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5498" w:rsidRPr="00030618" w:rsidRDefault="00176DF4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030618">
              <w:rPr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3394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401C3B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30618">
              <w:rPr>
                <w:bCs/>
                <w:color w:val="000000"/>
                <w:sz w:val="24"/>
                <w:szCs w:val="24"/>
              </w:rPr>
              <w:t>3928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176DF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030618">
              <w:rPr>
                <w:bCs/>
                <w:color w:val="000000"/>
                <w:sz w:val="24"/>
                <w:szCs w:val="24"/>
                <w:lang w:val="en-US"/>
              </w:rPr>
              <w:t>3928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Выплаты социального характера, тыс.руб.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536E49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30618">
              <w:rPr>
                <w:bCs/>
                <w:color w:val="000000"/>
                <w:sz w:val="24"/>
                <w:szCs w:val="24"/>
                <w:lang w:val="en-US"/>
              </w:rPr>
              <w:t>1809</w:t>
            </w:r>
            <w:r w:rsidR="00BE4201"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243D6B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030618">
              <w:rPr>
                <w:bCs/>
                <w:color w:val="000000"/>
                <w:sz w:val="24"/>
                <w:szCs w:val="24"/>
              </w:rPr>
              <w:t>2411</w:t>
            </w:r>
            <w:r w:rsidR="00BE4201"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84490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2411</w:t>
            </w:r>
            <w:r w:rsidR="00BE4201">
              <w:rPr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Численность предпринимателей*, человек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676617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413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676617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413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676617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413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676617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100</w:t>
            </w:r>
            <w:r w:rsidR="00BE4201">
              <w:rPr>
                <w:bCs/>
                <w:color w:val="000000" w:themeColor="text1"/>
                <w:sz w:val="24"/>
                <w:szCs w:val="24"/>
              </w:rPr>
              <w:t>,0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Чистый доход  предпринимателей*, тыс.руб.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030618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5035,5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3F2976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30618">
              <w:rPr>
                <w:bCs/>
                <w:color w:val="000000"/>
                <w:sz w:val="24"/>
                <w:szCs w:val="24"/>
              </w:rPr>
              <w:t>6738</w:t>
            </w:r>
            <w:r w:rsidR="00BE4201"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3F2976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30618">
              <w:rPr>
                <w:bCs/>
                <w:color w:val="000000" w:themeColor="text1"/>
                <w:sz w:val="24"/>
                <w:szCs w:val="24"/>
              </w:rPr>
              <w:t>6738</w:t>
            </w:r>
            <w:r w:rsidR="00BE4201">
              <w:rPr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8D5498">
        <w:trPr>
          <w:trHeight w:val="854"/>
        </w:trPr>
        <w:tc>
          <w:tcPr>
            <w:tcW w:w="102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5498" w:rsidRDefault="00E92E52">
            <w:pPr>
              <w:widowControl w:val="0"/>
              <w:overflowPunct w:val="0"/>
              <w:textAlignment w:val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*) Численность и доход физических лиц получающих доходы от предпринимательской и иной деятельности облагаемой налогом на доходы физических лиц (предприниматели осуществляющие деятельность без образования юридического лица, частные нотариусы, иностранные физ</w:t>
            </w:r>
            <w:proofErr w:type="gramStart"/>
            <w:r>
              <w:rPr>
                <w:b/>
                <w:bCs/>
                <w:color w:val="000000" w:themeColor="text1"/>
                <w:sz w:val="24"/>
                <w:szCs w:val="24"/>
              </w:rPr>
              <w:t>.л</w:t>
            </w:r>
            <w:proofErr w:type="gramEnd"/>
            <w:r>
              <w:rPr>
                <w:b/>
                <w:bCs/>
                <w:color w:val="000000" w:themeColor="text1"/>
                <w:sz w:val="24"/>
                <w:szCs w:val="24"/>
              </w:rPr>
              <w:t>ица, имеющие постоянное место жительства в районе и др.)</w:t>
            </w:r>
          </w:p>
        </w:tc>
      </w:tr>
    </w:tbl>
    <w:p w:rsidR="008D5498" w:rsidRDefault="008D5498">
      <w:pPr>
        <w:pStyle w:val="a8"/>
        <w:rPr>
          <w:szCs w:val="28"/>
        </w:rPr>
      </w:pPr>
    </w:p>
    <w:sectPr w:rsidR="008D5498" w:rsidSect="008D5498">
      <w:pgSz w:w="11906" w:h="16838"/>
      <w:pgMar w:top="851" w:right="79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autoHyphenation/>
  <w:characterSpacingControl w:val="doNotCompress"/>
  <w:compat>
    <w:doNotExpandShiftReturn/>
  </w:compat>
  <w:rsids>
    <w:rsidRoot w:val="008D5498"/>
    <w:rsid w:val="000203C1"/>
    <w:rsid w:val="00030618"/>
    <w:rsid w:val="000826CB"/>
    <w:rsid w:val="000B59B8"/>
    <w:rsid w:val="00124673"/>
    <w:rsid w:val="00130B44"/>
    <w:rsid w:val="00143BE4"/>
    <w:rsid w:val="00176DF4"/>
    <w:rsid w:val="001E0950"/>
    <w:rsid w:val="00214729"/>
    <w:rsid w:val="00243D6B"/>
    <w:rsid w:val="0025592A"/>
    <w:rsid w:val="002643F9"/>
    <w:rsid w:val="002726FC"/>
    <w:rsid w:val="00292BC3"/>
    <w:rsid w:val="002D1A5E"/>
    <w:rsid w:val="002F08AE"/>
    <w:rsid w:val="002F36A3"/>
    <w:rsid w:val="00312C7B"/>
    <w:rsid w:val="00394B1B"/>
    <w:rsid w:val="003F2302"/>
    <w:rsid w:val="003F2976"/>
    <w:rsid w:val="00401C3B"/>
    <w:rsid w:val="00491CAF"/>
    <w:rsid w:val="004A050B"/>
    <w:rsid w:val="004F1E89"/>
    <w:rsid w:val="005040A6"/>
    <w:rsid w:val="00536E49"/>
    <w:rsid w:val="005713F0"/>
    <w:rsid w:val="00620911"/>
    <w:rsid w:val="006547F4"/>
    <w:rsid w:val="00676617"/>
    <w:rsid w:val="00683BD7"/>
    <w:rsid w:val="00685419"/>
    <w:rsid w:val="006E38B2"/>
    <w:rsid w:val="007813C4"/>
    <w:rsid w:val="0084106E"/>
    <w:rsid w:val="008D5498"/>
    <w:rsid w:val="008E5DB3"/>
    <w:rsid w:val="009059B3"/>
    <w:rsid w:val="00915CF8"/>
    <w:rsid w:val="0095785A"/>
    <w:rsid w:val="009B5838"/>
    <w:rsid w:val="00A3724C"/>
    <w:rsid w:val="00A77732"/>
    <w:rsid w:val="00B05358"/>
    <w:rsid w:val="00BA4F7A"/>
    <w:rsid w:val="00BD28CA"/>
    <w:rsid w:val="00BE4201"/>
    <w:rsid w:val="00C25338"/>
    <w:rsid w:val="00C6184F"/>
    <w:rsid w:val="00C84490"/>
    <w:rsid w:val="00CB2A45"/>
    <w:rsid w:val="00D81C3F"/>
    <w:rsid w:val="00D8378E"/>
    <w:rsid w:val="00DC2FEE"/>
    <w:rsid w:val="00E62339"/>
    <w:rsid w:val="00E75088"/>
    <w:rsid w:val="00E92E52"/>
    <w:rsid w:val="00ED5FA8"/>
    <w:rsid w:val="00F133C9"/>
    <w:rsid w:val="00F71BB0"/>
    <w:rsid w:val="00FC2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D25"/>
    <w:pPr>
      <w:textAlignment w:val="baseline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uiPriority w:val="99"/>
    <w:semiHidden/>
    <w:qFormat/>
    <w:rsid w:val="00420E94"/>
    <w:rPr>
      <w:sz w:val="0"/>
      <w:szCs w:val="0"/>
    </w:rPr>
  </w:style>
  <w:style w:type="character" w:customStyle="1" w:styleId="a4">
    <w:name w:val="Верхний колонтитул Знак"/>
    <w:basedOn w:val="a0"/>
    <w:uiPriority w:val="99"/>
    <w:semiHidden/>
    <w:qFormat/>
    <w:rsid w:val="00420E94"/>
    <w:rPr>
      <w:sz w:val="20"/>
      <w:szCs w:val="20"/>
    </w:rPr>
  </w:style>
  <w:style w:type="character" w:customStyle="1" w:styleId="a5">
    <w:name w:val="Название Знак"/>
    <w:basedOn w:val="a0"/>
    <w:uiPriority w:val="10"/>
    <w:qFormat/>
    <w:rsid w:val="00420E9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6">
    <w:name w:val="Основной текст Знак"/>
    <w:basedOn w:val="a0"/>
    <w:uiPriority w:val="99"/>
    <w:semiHidden/>
    <w:qFormat/>
    <w:rsid w:val="00420E94"/>
    <w:rPr>
      <w:sz w:val="20"/>
      <w:szCs w:val="20"/>
    </w:rPr>
  </w:style>
  <w:style w:type="character" w:customStyle="1" w:styleId="a7">
    <w:name w:val="Символ нумерации"/>
    <w:qFormat/>
    <w:rsid w:val="0046244E"/>
  </w:style>
  <w:style w:type="paragraph" w:customStyle="1" w:styleId="1">
    <w:name w:val="Заголовок1"/>
    <w:basedOn w:val="a"/>
    <w:next w:val="a8"/>
    <w:qFormat/>
    <w:rsid w:val="0046244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uiPriority w:val="99"/>
    <w:rsid w:val="00442A94"/>
    <w:pPr>
      <w:jc w:val="both"/>
      <w:textAlignment w:val="auto"/>
    </w:pPr>
    <w:rPr>
      <w:bCs/>
      <w:sz w:val="28"/>
    </w:rPr>
  </w:style>
  <w:style w:type="paragraph" w:styleId="a9">
    <w:name w:val="List"/>
    <w:basedOn w:val="a8"/>
    <w:rsid w:val="0046244E"/>
    <w:rPr>
      <w:rFonts w:cs="Arial"/>
    </w:rPr>
  </w:style>
  <w:style w:type="paragraph" w:customStyle="1" w:styleId="10">
    <w:name w:val="Название объекта1"/>
    <w:basedOn w:val="a"/>
    <w:qFormat/>
    <w:rsid w:val="0046244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46244E"/>
    <w:pPr>
      <w:suppressLineNumbers/>
    </w:pPr>
    <w:rPr>
      <w:rFonts w:cs="Arial"/>
    </w:rPr>
  </w:style>
  <w:style w:type="paragraph" w:styleId="ab">
    <w:name w:val="Document Map"/>
    <w:basedOn w:val="a"/>
    <w:uiPriority w:val="99"/>
    <w:semiHidden/>
    <w:qFormat/>
    <w:rsid w:val="00FB7D25"/>
    <w:pPr>
      <w:shd w:val="clear" w:color="auto" w:fill="000080"/>
    </w:pPr>
    <w:rPr>
      <w:rFonts w:ascii="Tahoma" w:hAnsi="Tahoma" w:cs="Tahoma"/>
    </w:rPr>
  </w:style>
  <w:style w:type="paragraph" w:customStyle="1" w:styleId="ac">
    <w:name w:val="Верхний и нижний колонтитулы"/>
    <w:basedOn w:val="a"/>
    <w:qFormat/>
    <w:rsid w:val="0046244E"/>
  </w:style>
  <w:style w:type="paragraph" w:customStyle="1" w:styleId="11">
    <w:name w:val="Верхний колонтитул1"/>
    <w:basedOn w:val="a"/>
    <w:uiPriority w:val="99"/>
    <w:rsid w:val="00442A94"/>
    <w:pPr>
      <w:tabs>
        <w:tab w:val="center" w:pos="4153"/>
        <w:tab w:val="right" w:pos="8306"/>
      </w:tabs>
      <w:spacing w:line="348" w:lineRule="auto"/>
      <w:ind w:firstLine="709"/>
      <w:jc w:val="both"/>
      <w:textAlignment w:val="auto"/>
    </w:pPr>
    <w:rPr>
      <w:sz w:val="28"/>
    </w:rPr>
  </w:style>
  <w:style w:type="paragraph" w:styleId="ad">
    <w:name w:val="Title"/>
    <w:basedOn w:val="a"/>
    <w:uiPriority w:val="99"/>
    <w:qFormat/>
    <w:rsid w:val="00442A94"/>
    <w:pPr>
      <w:overflowPunct w:val="0"/>
      <w:jc w:val="center"/>
      <w:textAlignment w:val="auto"/>
    </w:pPr>
    <w:rPr>
      <w:b/>
      <w:bCs/>
      <w:sz w:val="28"/>
      <w:szCs w:val="24"/>
    </w:rPr>
  </w:style>
  <w:style w:type="paragraph" w:customStyle="1" w:styleId="ae">
    <w:name w:val="Стиль"/>
    <w:uiPriority w:val="99"/>
    <w:qFormat/>
    <w:rsid w:val="00B3307C"/>
    <w:rPr>
      <w:sz w:val="28"/>
      <w:szCs w:val="20"/>
    </w:rPr>
  </w:style>
  <w:style w:type="paragraph" w:customStyle="1" w:styleId="af">
    <w:name w:val="Содержимое таблицы"/>
    <w:basedOn w:val="a"/>
    <w:qFormat/>
    <w:rsid w:val="008D5498"/>
    <w:pPr>
      <w:widowControl w:val="0"/>
      <w:suppressLineNumbers/>
    </w:pPr>
  </w:style>
  <w:style w:type="paragraph" w:customStyle="1" w:styleId="af0">
    <w:name w:val="Заголовок таблицы"/>
    <w:basedOn w:val="af"/>
    <w:qFormat/>
    <w:rsid w:val="008D549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</vt:lpstr>
    </vt:vector>
  </TitlesOfParts>
  <Company>Elcom Ltd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</dc:title>
  <dc:creator>user-213</dc:creator>
  <cp:lastModifiedBy>3</cp:lastModifiedBy>
  <cp:revision>4</cp:revision>
  <cp:lastPrinted>2020-11-10T05:52:00Z</cp:lastPrinted>
  <dcterms:created xsi:type="dcterms:W3CDTF">2023-11-13T11:36:00Z</dcterms:created>
  <dcterms:modified xsi:type="dcterms:W3CDTF">2023-11-13T12:01:00Z</dcterms:modified>
  <dc:language>ru-RU</dc:language>
</cp:coreProperties>
</file>